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29" w:rsidRDefault="009B4F80" w:rsidP="008A0729">
      <w:pPr>
        <w:pStyle w:val="Titre"/>
      </w:pPr>
      <w:r>
        <w:t>CONSEIL D’ECOLE VENDREDI 6 NOVEMBRE 201</w:t>
      </w:r>
    </w:p>
    <w:p w:rsidR="008A0729" w:rsidRDefault="008A0729" w:rsidP="008A0729">
      <w:r>
        <w:rPr>
          <w:b/>
        </w:rPr>
        <w:t>Présents :</w:t>
      </w:r>
      <w:r>
        <w:t xml:space="preserve"> </w:t>
      </w:r>
    </w:p>
    <w:p w:rsidR="008A0729" w:rsidRDefault="008A0729" w:rsidP="008A0729">
      <w:pPr>
        <w:tabs>
          <w:tab w:val="left" w:pos="1845"/>
        </w:tabs>
      </w:pPr>
      <w:r>
        <w:rPr>
          <w:i/>
          <w:iCs/>
        </w:rPr>
        <w:t>Parents élus</w:t>
      </w:r>
      <w:r>
        <w:t xml:space="preserve"> : </w:t>
      </w:r>
      <w:r w:rsidR="00E00604">
        <w:t xml:space="preserve">Mmes Tanguy, </w:t>
      </w:r>
      <w:proofErr w:type="spellStart"/>
      <w:r w:rsidR="00E00604">
        <w:t>Aycart</w:t>
      </w:r>
      <w:proofErr w:type="spellEnd"/>
      <w:r w:rsidR="00E00604">
        <w:t xml:space="preserve">, Leroy, </w:t>
      </w:r>
      <w:proofErr w:type="spellStart"/>
      <w:r w:rsidR="00E00604">
        <w:t>Haslouin</w:t>
      </w:r>
      <w:proofErr w:type="spellEnd"/>
      <w:r w:rsidR="00E00604">
        <w:t xml:space="preserve">, </w:t>
      </w:r>
      <w:proofErr w:type="spellStart"/>
      <w:r w:rsidR="00E00604">
        <w:t>Romian</w:t>
      </w:r>
      <w:proofErr w:type="spellEnd"/>
      <w:r w:rsidR="00E00604">
        <w:t xml:space="preserve">, Potier, </w:t>
      </w:r>
      <w:proofErr w:type="spellStart"/>
      <w:r w:rsidR="00E00604">
        <w:t>Reboussin</w:t>
      </w:r>
      <w:proofErr w:type="spellEnd"/>
      <w:r w:rsidR="00E00604">
        <w:t xml:space="preserve">, Régnier, Dos Santos, M. </w:t>
      </w:r>
      <w:proofErr w:type="spellStart"/>
      <w:r w:rsidR="00E00604">
        <w:t>Nourry</w:t>
      </w:r>
      <w:proofErr w:type="spellEnd"/>
    </w:p>
    <w:p w:rsidR="008A0729" w:rsidRDefault="008A0729" w:rsidP="008A0729"/>
    <w:p w:rsidR="009B4F80" w:rsidRDefault="008A0729" w:rsidP="008A0729">
      <w:r>
        <w:rPr>
          <w:i/>
          <w:iCs/>
        </w:rPr>
        <w:t xml:space="preserve">Enseignants : </w:t>
      </w:r>
      <w:r w:rsidR="007D5EFB">
        <w:rPr>
          <w:i/>
          <w:iCs/>
        </w:rPr>
        <w:t xml:space="preserve">Mmes Souverain, </w:t>
      </w:r>
      <w:proofErr w:type="spellStart"/>
      <w:r w:rsidR="007D5EFB">
        <w:rPr>
          <w:i/>
          <w:iCs/>
        </w:rPr>
        <w:t>La</w:t>
      </w:r>
      <w:r w:rsidR="00E00604">
        <w:rPr>
          <w:i/>
          <w:iCs/>
        </w:rPr>
        <w:t>neau</w:t>
      </w:r>
      <w:proofErr w:type="spellEnd"/>
      <w:r w:rsidR="00E00604">
        <w:rPr>
          <w:i/>
          <w:iCs/>
        </w:rPr>
        <w:t xml:space="preserve">, </w:t>
      </w:r>
      <w:proofErr w:type="spellStart"/>
      <w:r w:rsidR="00E00604">
        <w:rPr>
          <w:i/>
          <w:iCs/>
        </w:rPr>
        <w:t>Maradeix</w:t>
      </w:r>
      <w:proofErr w:type="spellEnd"/>
      <w:r w:rsidR="00E00604">
        <w:rPr>
          <w:i/>
          <w:iCs/>
        </w:rPr>
        <w:t xml:space="preserve">, </w:t>
      </w:r>
      <w:proofErr w:type="spellStart"/>
      <w:r w:rsidR="00E00604">
        <w:rPr>
          <w:i/>
          <w:iCs/>
        </w:rPr>
        <w:t>Boisoteau</w:t>
      </w:r>
      <w:proofErr w:type="spellEnd"/>
      <w:r w:rsidR="00E00604">
        <w:rPr>
          <w:i/>
          <w:iCs/>
        </w:rPr>
        <w:t xml:space="preserve">, </w:t>
      </w:r>
      <w:proofErr w:type="spellStart"/>
      <w:r w:rsidR="00E00604">
        <w:rPr>
          <w:i/>
          <w:iCs/>
        </w:rPr>
        <w:t>Legeay</w:t>
      </w:r>
      <w:proofErr w:type="spellEnd"/>
      <w:r w:rsidR="00E00604">
        <w:rPr>
          <w:i/>
          <w:iCs/>
        </w:rPr>
        <w:t xml:space="preserve">, </w:t>
      </w:r>
      <w:proofErr w:type="spellStart"/>
      <w:r w:rsidR="00E00604">
        <w:rPr>
          <w:i/>
          <w:iCs/>
        </w:rPr>
        <w:t>Rossilli</w:t>
      </w:r>
      <w:proofErr w:type="spellEnd"/>
      <w:r w:rsidR="00E00604">
        <w:rPr>
          <w:i/>
          <w:iCs/>
        </w:rPr>
        <w:t xml:space="preserve">, M. </w:t>
      </w:r>
      <w:proofErr w:type="spellStart"/>
      <w:r w:rsidR="00E00604">
        <w:rPr>
          <w:i/>
          <w:iCs/>
        </w:rPr>
        <w:t>Durozier</w:t>
      </w:r>
      <w:proofErr w:type="spellEnd"/>
    </w:p>
    <w:p w:rsidR="008A0729" w:rsidRDefault="00E00604" w:rsidP="008A0729">
      <w:pPr>
        <w:rPr>
          <w:i/>
          <w:iCs/>
        </w:rPr>
      </w:pPr>
      <w:r>
        <w:rPr>
          <w:i/>
          <w:iCs/>
        </w:rPr>
        <w:t>ATSEM : Mme Robin</w:t>
      </w:r>
    </w:p>
    <w:p w:rsidR="00E00604" w:rsidRDefault="00E00604" w:rsidP="008A0729">
      <w:pPr>
        <w:rPr>
          <w:i/>
          <w:iCs/>
        </w:rPr>
      </w:pPr>
    </w:p>
    <w:p w:rsidR="008A0729" w:rsidRDefault="008A0729" w:rsidP="008A0729">
      <w:r>
        <w:rPr>
          <w:i/>
          <w:iCs/>
        </w:rPr>
        <w:t>Mairie</w:t>
      </w:r>
      <w:r>
        <w:t xml:space="preserve"> : Mme Foucher, Mme </w:t>
      </w:r>
      <w:r w:rsidR="0069720D">
        <w:t>D</w:t>
      </w:r>
      <w:r>
        <w:t>ion</w:t>
      </w:r>
    </w:p>
    <w:p w:rsidR="008A0729" w:rsidRDefault="00E00604" w:rsidP="008A0729">
      <w:r>
        <w:t xml:space="preserve">DDEN : M. </w:t>
      </w:r>
      <w:proofErr w:type="spellStart"/>
      <w:r>
        <w:t>Sionneau</w:t>
      </w:r>
      <w:proofErr w:type="spellEnd"/>
      <w:r>
        <w:t xml:space="preserve"> </w:t>
      </w:r>
      <w:r>
        <w:tab/>
      </w:r>
      <w:r w:rsidR="0069720D">
        <w:tab/>
      </w:r>
      <w:r w:rsidR="0069720D">
        <w:tab/>
      </w:r>
      <w:r w:rsidR="0069720D">
        <w:tab/>
        <w:t>Excusée</w:t>
      </w:r>
      <w:r w:rsidR="00F70AF6">
        <w:t xml:space="preserve"> : Mme </w:t>
      </w:r>
      <w:proofErr w:type="spellStart"/>
      <w:r w:rsidR="00F70AF6">
        <w:t>Budor</w:t>
      </w:r>
      <w:proofErr w:type="spellEnd"/>
    </w:p>
    <w:p w:rsidR="008A0729" w:rsidRDefault="008A0729" w:rsidP="008A0729"/>
    <w:p w:rsidR="008A0729" w:rsidRDefault="008A0729" w:rsidP="008A0729"/>
    <w:p w:rsidR="008A0729" w:rsidRDefault="008A0729" w:rsidP="008A0729">
      <w:pPr>
        <w:rPr>
          <w:b/>
          <w:u w:val="single"/>
        </w:rPr>
      </w:pPr>
      <w:r>
        <w:rPr>
          <w:b/>
          <w:u w:val="single"/>
        </w:rPr>
        <w:t>1- Désignation du secrétaire de séance</w:t>
      </w:r>
    </w:p>
    <w:p w:rsidR="008A0729" w:rsidRDefault="009B4F80" w:rsidP="008A0729">
      <w:r>
        <w:t xml:space="preserve">Enseignant : </w:t>
      </w:r>
      <w:r w:rsidR="009757AE">
        <w:t xml:space="preserve">Mme </w:t>
      </w:r>
      <w:proofErr w:type="spellStart"/>
      <w:r w:rsidR="009757AE">
        <w:t>La</w:t>
      </w:r>
      <w:r w:rsidR="00E00604">
        <w:t>neau</w:t>
      </w:r>
      <w:proofErr w:type="spellEnd"/>
    </w:p>
    <w:p w:rsidR="008A0729" w:rsidRDefault="008A0729" w:rsidP="008A0729"/>
    <w:p w:rsidR="008A0729" w:rsidRDefault="008A0729" w:rsidP="008A0729">
      <w:pPr>
        <w:rPr>
          <w:b/>
          <w:u w:val="single"/>
        </w:rPr>
      </w:pPr>
      <w:r>
        <w:rPr>
          <w:b/>
          <w:u w:val="single"/>
        </w:rPr>
        <w:t>2- Vote du règlement intérieur de fonctionnement du conseil d’école</w:t>
      </w:r>
    </w:p>
    <w:p w:rsidR="008A0729" w:rsidRDefault="008A0729" w:rsidP="008A0729">
      <w:r>
        <w:t>Propositions : vote à main levée - accepté à l’unanimité</w:t>
      </w:r>
    </w:p>
    <w:p w:rsidR="008A0729" w:rsidRDefault="008A0729" w:rsidP="008A0729">
      <w:r>
        <w:t>Suppléants invités pour les conseils : accepté à l’unanimité</w:t>
      </w:r>
    </w:p>
    <w:p w:rsidR="009B4F80" w:rsidRDefault="009B4F80" w:rsidP="008A0729">
      <w:r>
        <w:t xml:space="preserve">Accepter les remarques des parents </w:t>
      </w:r>
      <w:r w:rsidR="00E6722D">
        <w:t xml:space="preserve">seulement </w:t>
      </w:r>
      <w:r>
        <w:t>si elles sont signées : accepté à l’unanimité</w:t>
      </w:r>
    </w:p>
    <w:p w:rsidR="008A0729" w:rsidRDefault="008A0729" w:rsidP="008A0729">
      <w:pPr>
        <w:rPr>
          <w:color w:val="FF0000"/>
        </w:rPr>
      </w:pPr>
    </w:p>
    <w:p w:rsidR="008A0729" w:rsidRDefault="008A0729" w:rsidP="008A0729">
      <w:pPr>
        <w:rPr>
          <w:b/>
          <w:u w:val="single"/>
        </w:rPr>
      </w:pPr>
      <w:r>
        <w:rPr>
          <w:b/>
          <w:u w:val="single"/>
        </w:rPr>
        <w:t>3- Rappel des compétences du conseil d’école</w:t>
      </w:r>
    </w:p>
    <w:p w:rsidR="008A0729" w:rsidRDefault="008A0729" w:rsidP="008A0729">
      <w:r>
        <w:t>Document disponible bureau de direction</w:t>
      </w:r>
    </w:p>
    <w:p w:rsidR="008A0729" w:rsidRDefault="008A0729" w:rsidP="008A0729"/>
    <w:p w:rsidR="008A0729" w:rsidRDefault="008A0729" w:rsidP="008A0729">
      <w:pPr>
        <w:rPr>
          <w:b/>
          <w:u w:val="single"/>
        </w:rPr>
      </w:pPr>
      <w:r>
        <w:rPr>
          <w:b/>
          <w:u w:val="single"/>
        </w:rPr>
        <w:t>4- Résultats du vote des représentants des parents d’élèves au conseil d’école</w:t>
      </w:r>
    </w:p>
    <w:p w:rsidR="008A0729" w:rsidRDefault="008A0729" w:rsidP="008A0729">
      <w:r>
        <w:t xml:space="preserve">Une liste avec 6 titulaires (Mmes </w:t>
      </w:r>
      <w:r w:rsidR="009B4F80">
        <w:t xml:space="preserve">Dos Santos, </w:t>
      </w:r>
      <w:proofErr w:type="spellStart"/>
      <w:r w:rsidR="009B4F80">
        <w:t>Budor</w:t>
      </w:r>
      <w:proofErr w:type="spellEnd"/>
      <w:r w:rsidR="009B4F80">
        <w:t xml:space="preserve">, </w:t>
      </w:r>
      <w:proofErr w:type="spellStart"/>
      <w:r w:rsidR="009B4F80">
        <w:t>Aycart</w:t>
      </w:r>
      <w:proofErr w:type="spellEnd"/>
      <w:r w:rsidR="009B4F80">
        <w:t xml:space="preserve">, Potier, M. </w:t>
      </w:r>
      <w:proofErr w:type="spellStart"/>
      <w:r w:rsidR="009B4F80">
        <w:t>Nourry</w:t>
      </w:r>
      <w:proofErr w:type="spellEnd"/>
      <w:r w:rsidR="00E00604">
        <w:t xml:space="preserve">, Mme </w:t>
      </w:r>
      <w:proofErr w:type="spellStart"/>
      <w:r w:rsidR="00E00604">
        <w:t>Reboussin</w:t>
      </w:r>
      <w:proofErr w:type="spellEnd"/>
      <w:r w:rsidR="00E6722D">
        <w:t>)</w:t>
      </w:r>
      <w:r w:rsidR="00E00604">
        <w:t>, et 6 suppléant</w:t>
      </w:r>
      <w:r w:rsidR="009B4F80">
        <w:t xml:space="preserve">s (Mmes Tanguy, Régnier, </w:t>
      </w:r>
      <w:proofErr w:type="spellStart"/>
      <w:r w:rsidR="009B4F80">
        <w:t>Romian</w:t>
      </w:r>
      <w:proofErr w:type="spellEnd"/>
      <w:r w:rsidR="009B4F80">
        <w:t xml:space="preserve">, Leroy, Courtois et </w:t>
      </w:r>
      <w:proofErr w:type="spellStart"/>
      <w:r w:rsidR="009B4F80">
        <w:t>Haslouin</w:t>
      </w:r>
      <w:proofErr w:type="spellEnd"/>
      <w:r w:rsidR="009B4F80">
        <w:t>)</w:t>
      </w:r>
    </w:p>
    <w:p w:rsidR="008A0729" w:rsidRDefault="00B15819" w:rsidP="008A0729">
      <w:r>
        <w:t>221 inscrits : 134</w:t>
      </w:r>
      <w:r w:rsidR="008A0729">
        <w:t xml:space="preserve"> votants (par correspondance) ; </w:t>
      </w:r>
      <w:r>
        <w:t>12 blancs ou nuls, 122</w:t>
      </w:r>
      <w:r w:rsidR="008A0729">
        <w:t xml:space="preserve"> exprimés soit u</w:t>
      </w:r>
      <w:r>
        <w:t xml:space="preserve">n taux de participation de 60,63 </w:t>
      </w:r>
      <w:r w:rsidR="008A0729">
        <w:t xml:space="preserve"> % (</w:t>
      </w:r>
      <w:r>
        <w:t xml:space="preserve">53,99 </w:t>
      </w:r>
      <w:r w:rsidR="008A0729">
        <w:t xml:space="preserve"> l’an pa</w:t>
      </w:r>
      <w:r>
        <w:t>ssé</w:t>
      </w:r>
      <w:r w:rsidR="008A0729">
        <w:t>).</w:t>
      </w:r>
    </w:p>
    <w:p w:rsidR="008A0729" w:rsidRDefault="008A0729" w:rsidP="008A0729"/>
    <w:p w:rsidR="008A0729" w:rsidRDefault="008A0729" w:rsidP="008A0729">
      <w:pPr>
        <w:rPr>
          <w:color w:val="FF0000"/>
        </w:rPr>
      </w:pPr>
      <w:r>
        <w:rPr>
          <w:b/>
          <w:u w:val="single"/>
        </w:rPr>
        <w:t xml:space="preserve">5- Vote du règlement intérieur de l’école </w:t>
      </w:r>
      <w:r>
        <w:t>(complète le règlement départemental établi par l’inspection académique).</w:t>
      </w:r>
      <w:r>
        <w:rPr>
          <w:color w:val="FF0000"/>
        </w:rPr>
        <w:t xml:space="preserve"> </w:t>
      </w:r>
    </w:p>
    <w:p w:rsidR="008A0729" w:rsidRDefault="00E00604" w:rsidP="008A0729">
      <w:pPr>
        <w:ind w:right="-650"/>
      </w:pPr>
      <w:r>
        <w:t xml:space="preserve">Après quelques </w:t>
      </w:r>
      <w:r w:rsidR="009757AE">
        <w:t>modifications</w:t>
      </w:r>
      <w:r>
        <w:t>,</w:t>
      </w:r>
      <w:r w:rsidR="00B15819">
        <w:t xml:space="preserve"> </w:t>
      </w:r>
      <w:r w:rsidR="008A0729">
        <w:t>le règlement est adopté à l’unanimité.</w:t>
      </w:r>
    </w:p>
    <w:p w:rsidR="00E00604" w:rsidRDefault="008A0729" w:rsidP="008A0729">
      <w:pPr>
        <w:ind w:right="-650"/>
      </w:pPr>
      <w:r>
        <w:t>Le règlement intér</w:t>
      </w:r>
      <w:r w:rsidR="00E00604">
        <w:t>ieur sera distribué aux familles</w:t>
      </w:r>
      <w:r>
        <w:t xml:space="preserve">. </w:t>
      </w:r>
    </w:p>
    <w:p w:rsidR="008A0729" w:rsidRDefault="008A0729" w:rsidP="008A0729">
      <w:pPr>
        <w:ind w:right="-650"/>
        <w:rPr>
          <w:rStyle w:val="CitationHTML"/>
          <w:color w:val="666666"/>
        </w:rPr>
      </w:pPr>
      <w:r>
        <w:t>Il est disponible sur le site de l’école :</w:t>
      </w:r>
      <w:r>
        <w:rPr>
          <w:rStyle w:val="CitationHTML"/>
          <w:color w:val="666666"/>
        </w:rPr>
        <w:t xml:space="preserve"> </w:t>
      </w:r>
      <w:hyperlink r:id="rId5" w:history="1">
        <w:r>
          <w:rPr>
            <w:rStyle w:val="Lienhypertexte"/>
          </w:rPr>
          <w:t>http://ec-villedomer.tice.ac-orleans-tours.fr/eva/</w:t>
        </w:r>
      </w:hyperlink>
    </w:p>
    <w:p w:rsidR="008A0729" w:rsidRDefault="008A0729" w:rsidP="008A0729">
      <w:pPr>
        <w:rPr>
          <w:b/>
          <w:u w:val="single"/>
        </w:rPr>
      </w:pPr>
    </w:p>
    <w:p w:rsidR="008A0729" w:rsidRDefault="008A0729" w:rsidP="008A0729">
      <w:pPr>
        <w:rPr>
          <w:b/>
          <w:u w:val="single"/>
        </w:rPr>
      </w:pPr>
      <w:r>
        <w:rPr>
          <w:b/>
          <w:u w:val="single"/>
        </w:rPr>
        <w:t>7- Bilan de la rentrée scolaire (effectifs)</w:t>
      </w:r>
    </w:p>
    <w:p w:rsidR="008A0729" w:rsidRDefault="008A0729" w:rsidP="008A0729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60"/>
        <w:gridCol w:w="2160"/>
        <w:gridCol w:w="2160"/>
      </w:tblGrid>
      <w:tr w:rsidR="008A0729" w:rsidTr="004664B5">
        <w:tc>
          <w:tcPr>
            <w:tcW w:w="2088" w:type="dxa"/>
          </w:tcPr>
          <w:p w:rsidR="008A0729" w:rsidRDefault="008A0729" w:rsidP="00B22188">
            <w:pPr>
              <w:rPr>
                <w:b/>
              </w:rPr>
            </w:pPr>
            <w:r>
              <w:rPr>
                <w:b/>
              </w:rPr>
              <w:t xml:space="preserve">Classe 1 – </w:t>
            </w:r>
            <w:r w:rsidR="00B22188">
              <w:rPr>
                <w:b/>
              </w:rPr>
              <w:t>30</w:t>
            </w:r>
          </w:p>
          <w:p w:rsidR="001B5FC0" w:rsidRPr="003D1708" w:rsidRDefault="001B5FC0" w:rsidP="00B22188">
            <w:r w:rsidRPr="003D1708">
              <w:t xml:space="preserve">Mmes </w:t>
            </w:r>
            <w:proofErr w:type="spellStart"/>
            <w:r w:rsidRPr="003D1708">
              <w:t>Laneau</w:t>
            </w:r>
            <w:proofErr w:type="spellEnd"/>
            <w:r w:rsidRPr="003D1708">
              <w:t xml:space="preserve"> et </w:t>
            </w:r>
            <w:proofErr w:type="spellStart"/>
            <w:r w:rsidRPr="003D1708">
              <w:t>Lagadec</w:t>
            </w:r>
            <w:proofErr w:type="spellEnd"/>
          </w:p>
          <w:p w:rsidR="00B22188" w:rsidRPr="003D1708" w:rsidRDefault="00B22188" w:rsidP="00B22188">
            <w:r w:rsidRPr="003D1708">
              <w:t xml:space="preserve">PS : </w:t>
            </w:r>
            <w:r w:rsidR="001B5FC0" w:rsidRPr="003D1708">
              <w:t>19</w:t>
            </w:r>
          </w:p>
          <w:p w:rsidR="001B5FC0" w:rsidRDefault="001B5FC0" w:rsidP="00B22188">
            <w:pPr>
              <w:rPr>
                <w:bCs/>
              </w:rPr>
            </w:pPr>
            <w:r w:rsidRPr="003D1708">
              <w:t>MS : 11</w:t>
            </w:r>
          </w:p>
        </w:tc>
        <w:tc>
          <w:tcPr>
            <w:tcW w:w="2160" w:type="dxa"/>
          </w:tcPr>
          <w:p w:rsidR="003D1708" w:rsidRDefault="008A0729" w:rsidP="001B5FC0">
            <w:pPr>
              <w:rPr>
                <w:b/>
              </w:rPr>
            </w:pPr>
            <w:r>
              <w:rPr>
                <w:b/>
              </w:rPr>
              <w:t xml:space="preserve">Classe 2 </w:t>
            </w:r>
            <w:r w:rsidR="003D1708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3D1708">
              <w:rPr>
                <w:b/>
              </w:rPr>
              <w:t>29</w:t>
            </w:r>
          </w:p>
          <w:p w:rsidR="001B5FC0" w:rsidRDefault="003D1708" w:rsidP="001B5FC0">
            <w:r w:rsidRPr="003D1708">
              <w:t>Mme Souverain</w:t>
            </w:r>
          </w:p>
          <w:p w:rsidR="003D1708" w:rsidRDefault="003D1708" w:rsidP="001B5FC0">
            <w:r>
              <w:t>MS </w:t>
            </w:r>
            <w:proofErr w:type="gramStart"/>
            <w:r>
              <w:t>:  10</w:t>
            </w:r>
            <w:proofErr w:type="gramEnd"/>
          </w:p>
          <w:p w:rsidR="003D1708" w:rsidRDefault="003D1708" w:rsidP="001B5FC0">
            <w:pPr>
              <w:rPr>
                <w:b/>
              </w:rPr>
            </w:pPr>
            <w:r>
              <w:t>GS : 19</w:t>
            </w:r>
          </w:p>
          <w:p w:rsidR="003D1708" w:rsidRDefault="003D1708" w:rsidP="001B5FC0"/>
          <w:p w:rsidR="008A0729" w:rsidRDefault="008A0729" w:rsidP="004664B5"/>
        </w:tc>
        <w:tc>
          <w:tcPr>
            <w:tcW w:w="2160" w:type="dxa"/>
          </w:tcPr>
          <w:p w:rsidR="008A0729" w:rsidRDefault="003D1708" w:rsidP="004664B5">
            <w:pPr>
              <w:rPr>
                <w:b/>
              </w:rPr>
            </w:pPr>
            <w:r>
              <w:rPr>
                <w:b/>
              </w:rPr>
              <w:t xml:space="preserve">Classe 3 </w:t>
            </w:r>
            <w:r w:rsidR="00E00604">
              <w:rPr>
                <w:b/>
              </w:rPr>
              <w:t>–</w:t>
            </w:r>
            <w:r>
              <w:rPr>
                <w:b/>
              </w:rPr>
              <w:t xml:space="preserve"> 26</w:t>
            </w:r>
          </w:p>
          <w:p w:rsidR="00E00604" w:rsidRDefault="00E00604" w:rsidP="00E00604">
            <w:r>
              <w:t xml:space="preserve">Mme </w:t>
            </w:r>
            <w:proofErr w:type="spellStart"/>
            <w:r>
              <w:t>Legeay</w:t>
            </w:r>
            <w:proofErr w:type="spellEnd"/>
            <w:r>
              <w:t xml:space="preserve"> et</w:t>
            </w:r>
          </w:p>
          <w:p w:rsidR="00E00604" w:rsidRPr="00E00604" w:rsidRDefault="00E00604" w:rsidP="00E00604">
            <w:r>
              <w:t xml:space="preserve">Mme </w:t>
            </w:r>
            <w:proofErr w:type="spellStart"/>
            <w:r>
              <w:t>Lagadec</w:t>
            </w:r>
            <w:proofErr w:type="spellEnd"/>
            <w:r w:rsidRPr="00E00604">
              <w:t xml:space="preserve"> CE1 : 12</w:t>
            </w:r>
          </w:p>
          <w:p w:rsidR="00E00604" w:rsidRPr="00E00604" w:rsidRDefault="00E00604" w:rsidP="004664B5">
            <w:r w:rsidRPr="00E00604">
              <w:t>CP : 14</w:t>
            </w:r>
          </w:p>
          <w:p w:rsidR="008A0729" w:rsidRDefault="008A0729" w:rsidP="003D1708"/>
        </w:tc>
        <w:tc>
          <w:tcPr>
            <w:tcW w:w="2160" w:type="dxa"/>
          </w:tcPr>
          <w:p w:rsidR="008A0729" w:rsidRDefault="008A0729" w:rsidP="004664B5">
            <w:pPr>
              <w:rPr>
                <w:b/>
              </w:rPr>
            </w:pPr>
            <w:r>
              <w:rPr>
                <w:b/>
              </w:rPr>
              <w:t>C</w:t>
            </w:r>
            <w:r w:rsidR="003D1708">
              <w:rPr>
                <w:b/>
              </w:rPr>
              <w:t>lasse 4 – 27</w:t>
            </w:r>
          </w:p>
          <w:p w:rsidR="003D1708" w:rsidRDefault="003D1708" w:rsidP="004664B5">
            <w:r>
              <w:t>CE1 : 20</w:t>
            </w:r>
          </w:p>
          <w:p w:rsidR="003D1708" w:rsidRDefault="003D1708" w:rsidP="004664B5">
            <w:r>
              <w:t>CE2 : 7</w:t>
            </w:r>
          </w:p>
          <w:p w:rsidR="008A0729" w:rsidRDefault="008A0729" w:rsidP="004664B5">
            <w:r>
              <w:t xml:space="preserve">M. </w:t>
            </w:r>
            <w:proofErr w:type="spellStart"/>
            <w:r>
              <w:t>Durozier</w:t>
            </w:r>
            <w:proofErr w:type="spellEnd"/>
          </w:p>
          <w:p w:rsidR="008A0729" w:rsidRDefault="008A0729" w:rsidP="004664B5"/>
        </w:tc>
      </w:tr>
      <w:tr w:rsidR="008A0729" w:rsidTr="004664B5">
        <w:trPr>
          <w:gridAfter w:val="2"/>
          <w:wAfter w:w="4320" w:type="dxa"/>
          <w:cantSplit/>
        </w:trPr>
        <w:tc>
          <w:tcPr>
            <w:tcW w:w="208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29" w:rsidRDefault="003D1708" w:rsidP="004664B5">
            <w:pPr>
              <w:rPr>
                <w:b/>
              </w:rPr>
            </w:pPr>
            <w:r>
              <w:rPr>
                <w:b/>
              </w:rPr>
              <w:t>Classe 5 - 24</w:t>
            </w:r>
          </w:p>
          <w:p w:rsidR="003D1708" w:rsidRDefault="003D1708" w:rsidP="004664B5">
            <w:r>
              <w:t>CE2 : 11</w:t>
            </w:r>
          </w:p>
          <w:p w:rsidR="003D1708" w:rsidRDefault="003D1708" w:rsidP="004664B5">
            <w:r>
              <w:t>CM1 : 13</w:t>
            </w:r>
          </w:p>
          <w:p w:rsidR="008A0729" w:rsidRDefault="008A0729" w:rsidP="004664B5">
            <w:r>
              <w:t xml:space="preserve">Mme </w:t>
            </w:r>
            <w:proofErr w:type="spellStart"/>
            <w:r>
              <w:t>Zubryk</w:t>
            </w:r>
            <w:proofErr w:type="spellEnd"/>
          </w:p>
          <w:p w:rsidR="00E00604" w:rsidRDefault="00E00604" w:rsidP="004664B5">
            <w:r>
              <w:t xml:space="preserve">(remplacée par Mme </w:t>
            </w:r>
            <w:proofErr w:type="spellStart"/>
            <w:r>
              <w:t>Boisoteau</w:t>
            </w:r>
            <w:proofErr w:type="spellEnd"/>
            <w:r>
              <w:t>)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729" w:rsidRDefault="003D1708" w:rsidP="004664B5">
            <w:pPr>
              <w:rPr>
                <w:b/>
              </w:rPr>
            </w:pPr>
            <w:r>
              <w:rPr>
                <w:b/>
              </w:rPr>
              <w:t>Classe 6 – 25 CM2</w:t>
            </w:r>
          </w:p>
          <w:p w:rsidR="008A0729" w:rsidRDefault="008A0729" w:rsidP="004664B5">
            <w:r>
              <w:t xml:space="preserve">Mmes </w:t>
            </w:r>
            <w:proofErr w:type="spellStart"/>
            <w:r>
              <w:t>Maradeix</w:t>
            </w:r>
            <w:proofErr w:type="spellEnd"/>
            <w:r>
              <w:t xml:space="preserve"> et </w:t>
            </w:r>
            <w:proofErr w:type="spellStart"/>
            <w:r w:rsidR="003D1708">
              <w:t>Rossilli</w:t>
            </w:r>
            <w:proofErr w:type="spellEnd"/>
          </w:p>
          <w:p w:rsidR="008A0729" w:rsidRDefault="008A0729" w:rsidP="004664B5"/>
        </w:tc>
      </w:tr>
    </w:tbl>
    <w:p w:rsidR="008A0729" w:rsidRDefault="008A0729" w:rsidP="008A0729">
      <w:pPr>
        <w:pStyle w:val="NormalWeb"/>
        <w:spacing w:before="0" w:beforeAutospacing="0" w:after="0" w:afterAutospacing="0"/>
      </w:pPr>
    </w:p>
    <w:p w:rsidR="008A0729" w:rsidRDefault="008A0729" w:rsidP="008A0729">
      <w:pPr>
        <w:pStyle w:val="NormalWeb"/>
        <w:spacing w:before="0" w:beforeAutospacing="0" w:after="0" w:afterAutospacing="0"/>
      </w:pPr>
      <w:r>
        <w:t>Total : 1</w:t>
      </w:r>
      <w:r w:rsidR="003626B8">
        <w:t>61 – moyenne 26,83</w:t>
      </w:r>
    </w:p>
    <w:p w:rsidR="00E00604" w:rsidRDefault="008A0729" w:rsidP="008A0729">
      <w:pPr>
        <w:pStyle w:val="NormalWeb"/>
        <w:spacing w:before="0" w:beforeAutospacing="0" w:after="0" w:afterAutospacing="0"/>
      </w:pPr>
      <w:r>
        <w:rPr>
          <w:i/>
          <w:iCs/>
        </w:rPr>
        <w:t xml:space="preserve">Organisation pédagogique : </w:t>
      </w:r>
      <w:r>
        <w:t>Décloisonnement l</w:t>
      </w:r>
      <w:r w:rsidR="00E00604">
        <w:t>’après-midi de 13 h 30 à 14 h 30</w:t>
      </w:r>
      <w:r>
        <w:t xml:space="preserve"> (pendant la sieste des PS)</w:t>
      </w:r>
      <w:r w:rsidR="00E00604">
        <w:t>.</w:t>
      </w:r>
    </w:p>
    <w:p w:rsidR="00E00604" w:rsidRDefault="00E00604" w:rsidP="008A0729">
      <w:pPr>
        <w:pStyle w:val="NormalWeb"/>
        <w:spacing w:before="0" w:beforeAutospacing="0" w:after="0" w:afterAutospacing="0"/>
      </w:pPr>
      <w:r>
        <w:t>Période 1 : élémentaires (CE1 et CM2) en lecture dans la classe 1</w:t>
      </w:r>
    </w:p>
    <w:p w:rsidR="008A0729" w:rsidRDefault="00E00604" w:rsidP="008A0729">
      <w:pPr>
        <w:pStyle w:val="NormalWeb"/>
        <w:spacing w:before="0" w:beforeAutospacing="0" w:after="0" w:afterAutospacing="0"/>
      </w:pPr>
      <w:r>
        <w:t xml:space="preserve">Période 2 : </w:t>
      </w:r>
      <w:r w:rsidR="003626B8">
        <w:t>tous les MS sont dans la classe 1 et les GS dans la classe 2 – le mardi,</w:t>
      </w:r>
      <w:r w:rsidR="008A0729">
        <w:t xml:space="preserve"> certains </w:t>
      </w:r>
      <w:r w:rsidR="003626B8">
        <w:t xml:space="preserve">CP ou </w:t>
      </w:r>
      <w:r w:rsidR="008A0729">
        <w:t>CE1</w:t>
      </w:r>
      <w:r w:rsidR="003626B8">
        <w:t xml:space="preserve"> vont dans la classe 1</w:t>
      </w:r>
      <w:r w:rsidR="008A0729">
        <w:t xml:space="preserve"> (travail de lecture).</w:t>
      </w:r>
    </w:p>
    <w:p w:rsidR="003626B8" w:rsidRDefault="003626B8" w:rsidP="008A0729">
      <w:pPr>
        <w:pStyle w:val="NormalWeb"/>
        <w:spacing w:before="0" w:beforeAutospacing="0" w:after="0" w:afterAutospacing="0"/>
      </w:pPr>
    </w:p>
    <w:p w:rsidR="008A0729" w:rsidRDefault="008A0729" w:rsidP="008A0729">
      <w:pPr>
        <w:pStyle w:val="NormalWeb"/>
        <w:spacing w:before="0" w:beforeAutospacing="0" w:after="0" w:afterAutospacing="0"/>
      </w:pPr>
    </w:p>
    <w:p w:rsidR="008A0729" w:rsidRDefault="008A0729" w:rsidP="008A0729">
      <w:pPr>
        <w:rPr>
          <w:b/>
          <w:u w:val="single"/>
        </w:rPr>
      </w:pPr>
      <w:r>
        <w:rPr>
          <w:b/>
          <w:u w:val="single"/>
        </w:rPr>
        <w:lastRenderedPageBreak/>
        <w:t>8- Rappel du PPMS (Plan Particulier de Mise en Sûreté) et exercices d’évacuation</w:t>
      </w:r>
    </w:p>
    <w:p w:rsidR="0069720D" w:rsidRDefault="008A0729" w:rsidP="008A0729">
      <w:r>
        <w:t xml:space="preserve">2 exercices incendie </w:t>
      </w:r>
      <w:r w:rsidR="003626B8">
        <w:t xml:space="preserve">sont </w:t>
      </w:r>
      <w:r w:rsidR="00547E99">
        <w:t xml:space="preserve">prévus. Le premier a eu lieu vendredi 25/09. Les élèves étaient prévenus et tous sont sortis rapidement. </w:t>
      </w:r>
    </w:p>
    <w:p w:rsidR="0069720D" w:rsidRDefault="00E00604" w:rsidP="008A0729">
      <w:r>
        <w:t>Questionnement par rapport à la garderie et la bibliothèque non pourvues d’alarmes.</w:t>
      </w:r>
      <w:r w:rsidR="0069720D">
        <w:t xml:space="preserve"> Après vérification, il n’y a pas besoin de système d’alarme (cela dépend du nombre de personnes à accueillir et du nombre de sorties de secours).</w:t>
      </w:r>
    </w:p>
    <w:p w:rsidR="008A0729" w:rsidRDefault="008A0729" w:rsidP="008A0729">
      <w:r>
        <w:t>Une simulation PPMS sera également faite au sein de l’équipe pédagogique avant Noël.</w:t>
      </w:r>
    </w:p>
    <w:p w:rsidR="008A0729" w:rsidRDefault="008A0729" w:rsidP="008A0729">
      <w:pPr>
        <w:pStyle w:val="NormalWeb"/>
        <w:spacing w:before="0" w:beforeAutospacing="0" w:after="0" w:afterAutospacing="0"/>
      </w:pPr>
    </w:p>
    <w:p w:rsidR="008A0729" w:rsidRDefault="008A0729" w:rsidP="008A0729">
      <w:pPr>
        <w:rPr>
          <w:b/>
          <w:u w:val="single"/>
        </w:rPr>
      </w:pPr>
      <w:r>
        <w:rPr>
          <w:b/>
          <w:u w:val="single"/>
        </w:rPr>
        <w:t>9- Présentation des projets de classes et projet d’école</w:t>
      </w:r>
    </w:p>
    <w:p w:rsidR="008A0729" w:rsidRDefault="008A0729" w:rsidP="008A0729"/>
    <w:p w:rsidR="008A0729" w:rsidRDefault="008A0729" w:rsidP="008A0729">
      <w:r>
        <w:rPr>
          <w:b/>
        </w:rPr>
        <w:t>ARTS :</w:t>
      </w:r>
      <w:r>
        <w:t xml:space="preserve"> musique</w:t>
      </w:r>
    </w:p>
    <w:p w:rsidR="004D7F6C" w:rsidRDefault="004D7F6C" w:rsidP="008A0729">
      <w:r>
        <w:t xml:space="preserve">Première partie de l’année pour les maternelles, thème « les animaux de la ferme »                             </w:t>
      </w:r>
    </w:p>
    <w:p w:rsidR="008A0729" w:rsidRDefault="004D7F6C" w:rsidP="008A0729">
      <w:r>
        <w:t xml:space="preserve">Première partie de l’année pour les élémentaires - </w:t>
      </w:r>
      <w:r w:rsidR="008A0729">
        <w:t>Thème « </w:t>
      </w:r>
      <w:r>
        <w:t>protégeons la nature en musique</w:t>
      </w:r>
      <w:r w:rsidR="008A0729">
        <w:t xml:space="preserve"> » </w:t>
      </w:r>
    </w:p>
    <w:p w:rsidR="004D7F6C" w:rsidRDefault="004D7F6C" w:rsidP="008A0729">
      <w:pPr>
        <w:rPr>
          <w:color w:val="FF0000"/>
        </w:rPr>
      </w:pPr>
      <w:r>
        <w:t>Deuxième partie de l’année pour tous –</w:t>
      </w:r>
      <w:r w:rsidR="00E00604">
        <w:t>cirque et</w:t>
      </w:r>
      <w:r>
        <w:t xml:space="preserve"> musique</w:t>
      </w:r>
      <w:r w:rsidR="00E00604">
        <w:t xml:space="preserve">s, </w:t>
      </w:r>
      <w:r>
        <w:t>sonorités tziganes, nomades</w:t>
      </w:r>
      <w:r w:rsidR="00E00604">
        <w:t>.</w:t>
      </w:r>
    </w:p>
    <w:p w:rsidR="00604197" w:rsidRDefault="00604197" w:rsidP="004D7F6C"/>
    <w:p w:rsidR="004D7F6C" w:rsidRDefault="004D7F6C" w:rsidP="004D7F6C">
      <w:r w:rsidRPr="00604197">
        <w:rPr>
          <w:b/>
        </w:rPr>
        <w:t>Semaine du goût</w:t>
      </w:r>
      <w:r>
        <w:t xml:space="preserve"> du 12 au 16 octobre</w:t>
      </w:r>
      <w:r>
        <w:rPr>
          <w:b/>
          <w:bCs/>
        </w:rPr>
        <w:t xml:space="preserve"> </w:t>
      </w:r>
      <w:r>
        <w:t>dans toutes les classes – thème retenu : « les produits laitiers et les œufs »</w:t>
      </w:r>
    </w:p>
    <w:p w:rsidR="00F83E52" w:rsidRDefault="00F83E52" w:rsidP="00F83E52">
      <w:pPr>
        <w:rPr>
          <w:b/>
        </w:rPr>
      </w:pPr>
    </w:p>
    <w:p w:rsidR="008A0729" w:rsidRDefault="008A0729" w:rsidP="008A0729">
      <w:pPr>
        <w:rPr>
          <w:b/>
        </w:rPr>
      </w:pPr>
      <w:r>
        <w:rPr>
          <w:b/>
        </w:rPr>
        <w:t xml:space="preserve">Projets de classes et de sorties scolaires: 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7880"/>
      </w:tblGrid>
      <w:tr w:rsidR="008A0729" w:rsidTr="004664B5">
        <w:trPr>
          <w:cantSplit/>
        </w:trPr>
        <w:tc>
          <w:tcPr>
            <w:tcW w:w="1330" w:type="dxa"/>
          </w:tcPr>
          <w:p w:rsidR="008A0729" w:rsidRDefault="008A0729" w:rsidP="004664B5">
            <w:r>
              <w:t>Classe 1</w:t>
            </w:r>
            <w:r w:rsidR="004D7F6C">
              <w:t xml:space="preserve"> Classe 2</w:t>
            </w:r>
          </w:p>
        </w:tc>
        <w:tc>
          <w:tcPr>
            <w:tcW w:w="7880" w:type="dxa"/>
          </w:tcPr>
          <w:p w:rsidR="008A0729" w:rsidRDefault="008A0729" w:rsidP="004664B5">
            <w:r>
              <w:t xml:space="preserve">Sortie forêt, automne </w:t>
            </w:r>
          </w:p>
          <w:p w:rsidR="008A0729" w:rsidRDefault="008A0729" w:rsidP="004664B5">
            <w:r>
              <w:t>Ateliers cuisine une fois par mois pour les anniversaires</w:t>
            </w:r>
            <w:r w:rsidR="00E6722D">
              <w:t xml:space="preserve"> PS/MS et 1 fois par période MS/GS</w:t>
            </w:r>
          </w:p>
          <w:p w:rsidR="008A0729" w:rsidRDefault="008A0729" w:rsidP="00547E99">
            <w:r>
              <w:t>Sortie de fin d’année sur</w:t>
            </w:r>
            <w:r w:rsidR="004D7F6C">
              <w:t xml:space="preserve"> les animaux de la ferme</w:t>
            </w:r>
          </w:p>
          <w:p w:rsidR="00547E99" w:rsidRDefault="00E00604" w:rsidP="009757AE">
            <w:r>
              <w:t xml:space="preserve">Rencontre sportive entre les deux classes maternelles (arrêt des </w:t>
            </w:r>
            <w:proofErr w:type="spellStart"/>
            <w:r w:rsidR="009757AE">
              <w:t>U</w:t>
            </w:r>
            <w:r>
              <w:t>sépiades</w:t>
            </w:r>
            <w:proofErr w:type="spellEnd"/>
            <w:r>
              <w:t xml:space="preserve"> – non adapté pour les petits)</w:t>
            </w:r>
          </w:p>
        </w:tc>
      </w:tr>
      <w:tr w:rsidR="008A0729" w:rsidTr="004664B5">
        <w:tc>
          <w:tcPr>
            <w:tcW w:w="1330" w:type="dxa"/>
          </w:tcPr>
          <w:p w:rsidR="008A0729" w:rsidRDefault="008A0729" w:rsidP="004664B5">
            <w:r>
              <w:t>Classe 3</w:t>
            </w:r>
          </w:p>
        </w:tc>
        <w:tc>
          <w:tcPr>
            <w:tcW w:w="7880" w:type="dxa"/>
          </w:tcPr>
          <w:p w:rsidR="00547E99" w:rsidRDefault="00547E99" w:rsidP="004664B5">
            <w:r>
              <w:t>Classe découverte :</w:t>
            </w:r>
          </w:p>
          <w:p w:rsidR="008A0729" w:rsidRDefault="00547E99" w:rsidP="00547E99">
            <w:pPr>
              <w:pStyle w:val="Paragraphedeliste"/>
              <w:numPr>
                <w:ilvl w:val="0"/>
                <w:numId w:val="2"/>
              </w:numPr>
            </w:pPr>
            <w:r>
              <w:t>Projet arts – croquis, dessins à main levée….</w:t>
            </w:r>
          </w:p>
          <w:p w:rsidR="00547E99" w:rsidRDefault="00547E99" w:rsidP="00547E99">
            <w:pPr>
              <w:pStyle w:val="Paragraphedeliste"/>
              <w:numPr>
                <w:ilvl w:val="0"/>
                <w:numId w:val="2"/>
              </w:numPr>
            </w:pPr>
            <w:r>
              <w:t>Randonnées pédestre sur la période 2</w:t>
            </w:r>
          </w:p>
          <w:p w:rsidR="00547E99" w:rsidRDefault="00547E99" w:rsidP="00547E99">
            <w:pPr>
              <w:pStyle w:val="Paragraphedeliste"/>
              <w:numPr>
                <w:ilvl w:val="0"/>
                <w:numId w:val="2"/>
              </w:numPr>
            </w:pPr>
            <w:r>
              <w:t>Alimentation (croissance, besoins/efforts)</w:t>
            </w:r>
          </w:p>
          <w:p w:rsidR="00E00604" w:rsidRDefault="00E00604" w:rsidP="00E00604">
            <w:r>
              <w:t>Koala des maths</w:t>
            </w:r>
          </w:p>
          <w:p w:rsidR="00E00604" w:rsidRDefault="00E00604" w:rsidP="00E00604">
            <w:proofErr w:type="spellStart"/>
            <w:r>
              <w:t>Usépiades</w:t>
            </w:r>
            <w:proofErr w:type="spellEnd"/>
          </w:p>
        </w:tc>
      </w:tr>
      <w:tr w:rsidR="008A0729" w:rsidTr="004664B5">
        <w:tc>
          <w:tcPr>
            <w:tcW w:w="1330" w:type="dxa"/>
          </w:tcPr>
          <w:p w:rsidR="008A0729" w:rsidRDefault="008A0729" w:rsidP="004664B5">
            <w:r>
              <w:t>Classe 4</w:t>
            </w:r>
          </w:p>
        </w:tc>
        <w:tc>
          <w:tcPr>
            <w:tcW w:w="7880" w:type="dxa"/>
          </w:tcPr>
          <w:p w:rsidR="008A0729" w:rsidRDefault="00E00604" w:rsidP="004664B5">
            <w:r>
              <w:t>Koala des maths,</w:t>
            </w:r>
          </w:p>
          <w:p w:rsidR="00E00604" w:rsidRDefault="00E00604" w:rsidP="004664B5">
            <w:proofErr w:type="spellStart"/>
            <w:r>
              <w:t>Usépiades</w:t>
            </w:r>
            <w:proofErr w:type="spellEnd"/>
          </w:p>
          <w:p w:rsidR="000947CC" w:rsidRDefault="00E00604" w:rsidP="00E00604">
            <w:r>
              <w:t>Permis piéton CE2</w:t>
            </w:r>
          </w:p>
        </w:tc>
      </w:tr>
      <w:tr w:rsidR="008A0729" w:rsidTr="004664B5">
        <w:tc>
          <w:tcPr>
            <w:tcW w:w="1330" w:type="dxa"/>
          </w:tcPr>
          <w:p w:rsidR="008A0729" w:rsidRDefault="008A0729" w:rsidP="004664B5">
            <w:r>
              <w:t>Classe 5</w:t>
            </w:r>
          </w:p>
        </w:tc>
        <w:tc>
          <w:tcPr>
            <w:tcW w:w="7880" w:type="dxa"/>
          </w:tcPr>
          <w:p w:rsidR="008A0729" w:rsidRDefault="008A0729" w:rsidP="004664B5">
            <w:r>
              <w:t xml:space="preserve">Sortie exposition sur </w:t>
            </w:r>
            <w:r w:rsidR="00547E99">
              <w:t xml:space="preserve">l’eau le </w:t>
            </w:r>
            <w:r w:rsidR="000947CC">
              <w:t>30/11 ou 01/12</w:t>
            </w:r>
            <w:r w:rsidR="00547E99">
              <w:t xml:space="preserve"> Château-Renault </w:t>
            </w:r>
          </w:p>
          <w:p w:rsidR="008A0729" w:rsidRDefault="00547E99" w:rsidP="004664B5">
            <w:r>
              <w:t>P</w:t>
            </w:r>
            <w:r w:rsidR="008A0729">
              <w:t>ermis piétons pour les CE2</w:t>
            </w:r>
          </w:p>
          <w:p w:rsidR="008A0729" w:rsidRDefault="008A0729" w:rsidP="004664B5">
            <w:r>
              <w:t>Kangourou des maths CE2 CM1</w:t>
            </w:r>
          </w:p>
          <w:p w:rsidR="00547E99" w:rsidRDefault="000947CC" w:rsidP="004664B5">
            <w:r>
              <w:t>Classe découverte pour les CM1</w:t>
            </w:r>
          </w:p>
          <w:p w:rsidR="000947CC" w:rsidRDefault="000947CC" w:rsidP="004664B5">
            <w:proofErr w:type="spellStart"/>
            <w:r>
              <w:t>Usépiades</w:t>
            </w:r>
            <w:proofErr w:type="spellEnd"/>
          </w:p>
          <w:p w:rsidR="008A0729" w:rsidRDefault="000947CC" w:rsidP="00B06F15">
            <w:r>
              <w:t xml:space="preserve">Conseils de </w:t>
            </w:r>
            <w:r w:rsidR="00B06F15">
              <w:t>coopération</w:t>
            </w:r>
            <w:r>
              <w:t xml:space="preserve"> avec Mme </w:t>
            </w:r>
            <w:proofErr w:type="spellStart"/>
            <w:r>
              <w:t>Boisoteau</w:t>
            </w:r>
            <w:proofErr w:type="spellEnd"/>
          </w:p>
        </w:tc>
      </w:tr>
      <w:tr w:rsidR="008A0729" w:rsidTr="004664B5">
        <w:tc>
          <w:tcPr>
            <w:tcW w:w="1330" w:type="dxa"/>
          </w:tcPr>
          <w:p w:rsidR="008A0729" w:rsidRDefault="008A0729" w:rsidP="004664B5">
            <w:r>
              <w:t>Classe 6</w:t>
            </w:r>
          </w:p>
        </w:tc>
        <w:tc>
          <w:tcPr>
            <w:tcW w:w="7880" w:type="dxa"/>
          </w:tcPr>
          <w:p w:rsidR="00547E99" w:rsidRDefault="00547E99" w:rsidP="00547E99">
            <w:r>
              <w:t xml:space="preserve">Sortie exposition sur l’eau le </w:t>
            </w:r>
            <w:r w:rsidR="000947CC">
              <w:t>30/11 ou 01/12</w:t>
            </w:r>
            <w:r>
              <w:t xml:space="preserve"> Château-Renault </w:t>
            </w:r>
          </w:p>
          <w:p w:rsidR="008A0729" w:rsidRDefault="00547E99" w:rsidP="00547E99">
            <w:r>
              <w:t>Permis internet pour les CM2</w:t>
            </w:r>
          </w:p>
          <w:p w:rsidR="00547E99" w:rsidRDefault="000947CC" w:rsidP="000947CC">
            <w:r>
              <w:t xml:space="preserve">Classe découverte </w:t>
            </w:r>
          </w:p>
        </w:tc>
      </w:tr>
    </w:tbl>
    <w:p w:rsidR="008A0729" w:rsidRDefault="008A0729" w:rsidP="008A0729">
      <w:pPr>
        <w:rPr>
          <w:b/>
        </w:rPr>
      </w:pPr>
    </w:p>
    <w:p w:rsidR="004D7F6C" w:rsidRPr="000947CC" w:rsidRDefault="004D7F6C" w:rsidP="008A0729">
      <w:pPr>
        <w:rPr>
          <w:b/>
          <w:u w:val="single"/>
        </w:rPr>
      </w:pPr>
      <w:r w:rsidRPr="000947CC">
        <w:rPr>
          <w:b/>
          <w:u w:val="single"/>
        </w:rPr>
        <w:t>P</w:t>
      </w:r>
      <w:r w:rsidR="000947CC" w:rsidRPr="000947CC">
        <w:rPr>
          <w:b/>
          <w:u w:val="single"/>
        </w:rPr>
        <w:t>rojets pour toute l’école</w:t>
      </w:r>
    </w:p>
    <w:p w:rsidR="00F83E52" w:rsidRDefault="00F83E52" w:rsidP="00F83E52">
      <w:r w:rsidRPr="00EA2179">
        <w:rPr>
          <w:b/>
        </w:rPr>
        <w:t>Points du projet d’école</w:t>
      </w:r>
      <w:r>
        <w:t xml:space="preserve"> abordés cette année :</w:t>
      </w:r>
    </w:p>
    <w:p w:rsidR="00F83E52" w:rsidRDefault="00F83E52" w:rsidP="00F83E52">
      <w:pPr>
        <w:pStyle w:val="Retraitcorpsdetexte"/>
        <w:spacing w:after="0"/>
        <w:ind w:left="0"/>
        <w:rPr>
          <w:bCs/>
        </w:rPr>
      </w:pPr>
      <w:r>
        <w:rPr>
          <w:bCs/>
        </w:rPr>
        <w:t>Fiche action 1</w:t>
      </w:r>
      <w:r>
        <w:rPr>
          <w:bCs/>
        </w:rPr>
        <w:tab/>
      </w:r>
      <w:r>
        <w:rPr>
          <w:bCs/>
        </w:rPr>
        <w:tab/>
        <w:t>Echanges entre les classes</w:t>
      </w:r>
      <w:r>
        <w:rPr>
          <w:bCs/>
        </w:rPr>
        <w:tab/>
      </w:r>
      <w:r>
        <w:rPr>
          <w:bCs/>
        </w:rPr>
        <w:tab/>
      </w:r>
    </w:p>
    <w:p w:rsidR="00F83E52" w:rsidRDefault="00F83E52" w:rsidP="00F83E52">
      <w:pPr>
        <w:pStyle w:val="Retraitcorpsdetexte"/>
        <w:spacing w:after="0"/>
        <w:ind w:left="0"/>
        <w:rPr>
          <w:bCs/>
        </w:rPr>
      </w:pPr>
      <w:r>
        <w:rPr>
          <w:bCs/>
        </w:rPr>
        <w:t>Fiche action 2</w:t>
      </w:r>
      <w:r>
        <w:rPr>
          <w:bCs/>
        </w:rPr>
        <w:tab/>
      </w:r>
      <w:r>
        <w:rPr>
          <w:bCs/>
        </w:rPr>
        <w:tab/>
        <w:t>Améliorer le vivre ensemble</w:t>
      </w:r>
      <w:r>
        <w:rPr>
          <w:bCs/>
        </w:rPr>
        <w:tab/>
      </w:r>
      <w:r>
        <w:rPr>
          <w:bCs/>
        </w:rPr>
        <w:tab/>
      </w:r>
    </w:p>
    <w:p w:rsidR="00F83E52" w:rsidRDefault="00F83E52" w:rsidP="00F83E52">
      <w:pPr>
        <w:pStyle w:val="Retraitcorpsdetexte"/>
        <w:spacing w:after="0"/>
        <w:ind w:left="0"/>
        <w:rPr>
          <w:bCs/>
        </w:rPr>
      </w:pPr>
      <w:r>
        <w:rPr>
          <w:bCs/>
        </w:rPr>
        <w:t>Fiche action 3</w:t>
      </w:r>
      <w:r>
        <w:rPr>
          <w:bCs/>
        </w:rPr>
        <w:tab/>
      </w:r>
      <w:r>
        <w:rPr>
          <w:bCs/>
        </w:rPr>
        <w:tab/>
        <w:t xml:space="preserve">Développer </w:t>
      </w:r>
      <w:r w:rsidR="0069720D">
        <w:rPr>
          <w:bCs/>
        </w:rPr>
        <w:t xml:space="preserve">Education aux Développement Durable </w:t>
      </w:r>
      <w:r>
        <w:rPr>
          <w:bCs/>
        </w:rPr>
        <w:tab/>
      </w:r>
    </w:p>
    <w:p w:rsidR="00F83E52" w:rsidRDefault="00F83E52" w:rsidP="00F83E52">
      <w:pPr>
        <w:pStyle w:val="Retraitcorpsdetexte"/>
        <w:spacing w:after="0"/>
        <w:ind w:left="0"/>
        <w:rPr>
          <w:bCs/>
        </w:rPr>
      </w:pPr>
      <w:r>
        <w:rPr>
          <w:bCs/>
        </w:rPr>
        <w:t>Fiche action 4</w:t>
      </w:r>
      <w:r>
        <w:rPr>
          <w:bCs/>
        </w:rPr>
        <w:tab/>
      </w:r>
      <w:r>
        <w:rPr>
          <w:bCs/>
        </w:rPr>
        <w:tab/>
        <w:t>Harmonisation pratiques anglais</w:t>
      </w:r>
      <w:r>
        <w:rPr>
          <w:bCs/>
        </w:rPr>
        <w:tab/>
      </w:r>
    </w:p>
    <w:p w:rsidR="00F83E52" w:rsidRDefault="00F83E52" w:rsidP="00F83E52">
      <w:pPr>
        <w:pStyle w:val="Retraitcorpsdetexte"/>
        <w:spacing w:after="0"/>
        <w:ind w:left="0"/>
        <w:rPr>
          <w:bCs/>
        </w:rPr>
      </w:pPr>
      <w:r>
        <w:rPr>
          <w:bCs/>
        </w:rPr>
        <w:t>Fiche action 5</w:t>
      </w:r>
      <w:r>
        <w:rPr>
          <w:bCs/>
        </w:rPr>
        <w:tab/>
      </w:r>
      <w:r>
        <w:rPr>
          <w:bCs/>
        </w:rPr>
        <w:tab/>
        <w:t>Donner envie de lire aux élèves</w:t>
      </w:r>
      <w:r>
        <w:rPr>
          <w:bCs/>
        </w:rPr>
        <w:tab/>
      </w:r>
    </w:p>
    <w:p w:rsidR="00F83E52" w:rsidRDefault="00F83E52" w:rsidP="00F83E52">
      <w:pPr>
        <w:pStyle w:val="Retraitcorpsdetexte"/>
        <w:spacing w:after="0"/>
        <w:ind w:left="0"/>
        <w:rPr>
          <w:bCs/>
        </w:rPr>
      </w:pPr>
      <w:r>
        <w:rPr>
          <w:bCs/>
        </w:rPr>
        <w:t>Fiche action 7</w:t>
      </w:r>
      <w:r>
        <w:rPr>
          <w:bCs/>
        </w:rPr>
        <w:tab/>
      </w:r>
      <w:r>
        <w:rPr>
          <w:bCs/>
        </w:rPr>
        <w:tab/>
        <w:t>La sécurité routière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83E52" w:rsidRDefault="00F83E52" w:rsidP="00F83E52">
      <w:pPr>
        <w:pStyle w:val="Retraitcorpsdetexte"/>
        <w:spacing w:after="0"/>
        <w:ind w:left="0"/>
        <w:rPr>
          <w:bCs/>
        </w:rPr>
      </w:pPr>
      <w:r>
        <w:rPr>
          <w:bCs/>
        </w:rPr>
        <w:t>Fiche action 8</w:t>
      </w:r>
      <w:r>
        <w:rPr>
          <w:bCs/>
        </w:rPr>
        <w:tab/>
      </w:r>
      <w:r>
        <w:rPr>
          <w:bCs/>
        </w:rPr>
        <w:tab/>
        <w:t>Elargir connaissances patrimoine local et culturel</w:t>
      </w:r>
      <w:r>
        <w:rPr>
          <w:bCs/>
        </w:rPr>
        <w:tab/>
      </w:r>
      <w:r>
        <w:rPr>
          <w:bCs/>
        </w:rPr>
        <w:tab/>
      </w:r>
    </w:p>
    <w:p w:rsidR="00F83E52" w:rsidRDefault="00F83E52" w:rsidP="00F83E52">
      <w:pPr>
        <w:pStyle w:val="Retraitcorpsdetexte"/>
        <w:spacing w:after="0"/>
        <w:ind w:left="0"/>
        <w:rPr>
          <w:bCs/>
        </w:rPr>
      </w:pPr>
      <w:r>
        <w:rPr>
          <w:bCs/>
        </w:rPr>
        <w:t>Fiche action 9</w:t>
      </w:r>
      <w:r>
        <w:rPr>
          <w:bCs/>
        </w:rPr>
        <w:tab/>
      </w:r>
      <w:r>
        <w:rPr>
          <w:bCs/>
        </w:rPr>
        <w:tab/>
        <w:t>Echanges et décloisonnements</w:t>
      </w:r>
      <w:r>
        <w:rPr>
          <w:bCs/>
        </w:rPr>
        <w:tab/>
      </w:r>
    </w:p>
    <w:p w:rsidR="004D7F6C" w:rsidRDefault="004D7F6C" w:rsidP="00131B06">
      <w:pPr>
        <w:pStyle w:val="Paragraphedeliste"/>
        <w:numPr>
          <w:ilvl w:val="0"/>
          <w:numId w:val="2"/>
        </w:numPr>
        <w:spacing w:before="100" w:beforeAutospacing="1" w:after="100" w:afterAutospacing="1"/>
      </w:pPr>
      <w:r w:rsidRPr="004D7F6C">
        <w:t xml:space="preserve"> après les vacances de février, travail autour du cirque (musique, lecture, activités sportives et artistiques…)</w:t>
      </w:r>
    </w:p>
    <w:p w:rsidR="004D7F6C" w:rsidRDefault="004D7F6C" w:rsidP="0069720D">
      <w:pPr>
        <w:pStyle w:val="Paragraphedeliste"/>
        <w:numPr>
          <w:ilvl w:val="0"/>
          <w:numId w:val="2"/>
        </w:numPr>
        <w:spacing w:before="100" w:beforeAutospacing="1" w:after="100" w:afterAutospacing="1"/>
        <w:ind w:left="284"/>
      </w:pPr>
      <w:r>
        <w:t>Label éco-école : l’eau – travail en scie</w:t>
      </w:r>
      <w:r w:rsidR="000947CC">
        <w:t>nces, arts, découverte du monde, création d’un label</w:t>
      </w:r>
    </w:p>
    <w:p w:rsidR="00604197" w:rsidRDefault="004D7F6C" w:rsidP="0069720D">
      <w:pPr>
        <w:pStyle w:val="Paragraphedeliste"/>
        <w:numPr>
          <w:ilvl w:val="0"/>
          <w:numId w:val="2"/>
        </w:numPr>
        <w:spacing w:before="100" w:beforeAutospacing="1" w:after="100" w:afterAutospacing="1"/>
        <w:ind w:left="284"/>
      </w:pPr>
      <w:r>
        <w:lastRenderedPageBreak/>
        <w:t>L</w:t>
      </w:r>
      <w:bookmarkStart w:id="0" w:name="_GoBack"/>
      <w:bookmarkEnd w:id="0"/>
      <w:r>
        <w:t>es poules : exposi</w:t>
      </w:r>
      <w:r w:rsidR="000947CC">
        <w:t>tion autour des poules affichée</w:t>
      </w:r>
      <w:r>
        <w:t xml:space="preserve"> dans la motricité, puis annexe salle des fêtes (avant noël).</w:t>
      </w:r>
    </w:p>
    <w:p w:rsidR="00604197" w:rsidRDefault="008A0729" w:rsidP="0069720D">
      <w:pPr>
        <w:pStyle w:val="Paragraphedeliste"/>
        <w:numPr>
          <w:ilvl w:val="0"/>
          <w:numId w:val="2"/>
        </w:numPr>
        <w:spacing w:before="100" w:beforeAutospacing="1" w:after="100" w:afterAutospacing="1"/>
        <w:ind w:left="284"/>
      </w:pPr>
      <w:r>
        <w:t>- Confection de friandises de noël avec ventes au profit de la coopérative scolaire les vendredis 2</w:t>
      </w:r>
      <w:r w:rsidR="00547E99">
        <w:t>7</w:t>
      </w:r>
      <w:r>
        <w:t xml:space="preserve">/11 – </w:t>
      </w:r>
      <w:r w:rsidR="00547E99">
        <w:t>4/12 et 11</w:t>
      </w:r>
      <w:r>
        <w:t>/12</w:t>
      </w:r>
    </w:p>
    <w:p w:rsidR="00604197" w:rsidRDefault="008A0729" w:rsidP="0069720D">
      <w:pPr>
        <w:pStyle w:val="Paragraphedeliste"/>
        <w:numPr>
          <w:ilvl w:val="0"/>
          <w:numId w:val="2"/>
        </w:numPr>
        <w:spacing w:before="100" w:beforeAutospacing="1" w:after="100" w:afterAutospacing="1"/>
        <w:ind w:left="284"/>
      </w:pPr>
      <w:r>
        <w:t xml:space="preserve"> Vente de crêpes</w:t>
      </w:r>
      <w:r w:rsidR="0092459F">
        <w:t>/gâteaux</w:t>
      </w:r>
      <w:r>
        <w:t xml:space="preserve"> : </w:t>
      </w:r>
      <w:r w:rsidR="000947CC">
        <w:t>1 vendredi par mois, classes en rotation à partir de janvier</w:t>
      </w:r>
    </w:p>
    <w:p w:rsidR="000947CC" w:rsidRDefault="008A0729" w:rsidP="0069720D">
      <w:pPr>
        <w:pStyle w:val="Paragraphedeliste"/>
        <w:numPr>
          <w:ilvl w:val="0"/>
          <w:numId w:val="2"/>
        </w:numPr>
        <w:spacing w:before="100" w:beforeAutospacing="1" w:after="100" w:afterAutospacing="1"/>
        <w:ind w:left="284"/>
      </w:pPr>
      <w:r>
        <w:t xml:space="preserve"> BCD/Bibliothèque (mercredi matin et lundi après-midi) : le regroupement des œuvres est bénéfique. Les élèves échangent leurs livres en demi-groupe et n’hésitent pas à en prendre (choix plus important et livres plus récents et attrayants) – échanges possibles grâce au travail des bénévoles pendant l’été et leur présence lors des permanences,  aidés  des parents volontaires.</w:t>
      </w:r>
      <w:r w:rsidR="00B06F15">
        <w:t xml:space="preserve"> </w:t>
      </w:r>
      <w:r w:rsidR="000947CC">
        <w:t xml:space="preserve">Des sacs en tissu ont été achetés par la </w:t>
      </w:r>
      <w:r w:rsidR="0069720D">
        <w:t>commune</w:t>
      </w:r>
      <w:r w:rsidR="000947CC">
        <w:t>, merci d’en prendre soin (les redonner lorsque l’enfant quitte l’école).</w:t>
      </w:r>
    </w:p>
    <w:p w:rsidR="000947CC" w:rsidRDefault="008A0729" w:rsidP="0069720D">
      <w:pPr>
        <w:pStyle w:val="Paragraphedeliste"/>
        <w:numPr>
          <w:ilvl w:val="0"/>
          <w:numId w:val="2"/>
        </w:numPr>
        <w:spacing w:before="100" w:beforeAutospacing="1" w:after="100" w:afterAutospacing="1"/>
        <w:ind w:left="284"/>
      </w:pPr>
      <w:r>
        <w:t xml:space="preserve"> Poursuite des réunions de délégués des classes (la première a eu lieu le vendredi </w:t>
      </w:r>
      <w:r w:rsidR="0092459F">
        <w:t>2/10</w:t>
      </w:r>
      <w:proofErr w:type="gramStart"/>
      <w:r>
        <w:t>)</w:t>
      </w:r>
      <w:proofErr w:type="gramEnd"/>
      <w:r>
        <w:br/>
        <w:t xml:space="preserve">Les élèves sont satisfaits de ce qui est proposé dans l’école. </w:t>
      </w:r>
      <w:r w:rsidR="0092459F">
        <w:t>Ils remarquent qu’ils ne respectent pas assez les règles dans la cour et le midi.</w:t>
      </w:r>
    </w:p>
    <w:p w:rsidR="00604197" w:rsidRDefault="000947CC" w:rsidP="0069720D">
      <w:pPr>
        <w:pStyle w:val="Paragraphedeliste"/>
        <w:numPr>
          <w:ilvl w:val="0"/>
          <w:numId w:val="2"/>
        </w:numPr>
        <w:spacing w:before="100" w:beforeAutospacing="1" w:after="100" w:afterAutospacing="1"/>
        <w:ind w:left="284"/>
      </w:pPr>
      <w:r>
        <w:t>Participation à la journée des peintres (5 juin  2016)</w:t>
      </w:r>
    </w:p>
    <w:p w:rsidR="008A0729" w:rsidRDefault="008A0729" w:rsidP="008A0729">
      <w:pPr>
        <w:rPr>
          <w:b/>
          <w:u w:val="single"/>
        </w:rPr>
      </w:pPr>
      <w:r>
        <w:rPr>
          <w:b/>
          <w:u w:val="single"/>
        </w:rPr>
        <w:t>10- Point sur la coopérative scolaire (bilan), le matériel, le temps périscolaire</w:t>
      </w:r>
    </w:p>
    <w:p w:rsidR="008A0729" w:rsidRDefault="008A0729" w:rsidP="008A0729"/>
    <w:p w:rsidR="008A0729" w:rsidRDefault="008A0729" w:rsidP="008A0729">
      <w:pPr>
        <w:pStyle w:val="Titre1"/>
      </w:pPr>
      <w:r>
        <w:t>a. Coopérative scolaire</w:t>
      </w:r>
    </w:p>
    <w:p w:rsidR="0092459F" w:rsidRDefault="000947CC" w:rsidP="008A0729">
      <w:r>
        <w:t xml:space="preserve">A la rentrée : 4 692 euros </w:t>
      </w:r>
    </w:p>
    <w:p w:rsidR="000947CC" w:rsidRDefault="000947CC" w:rsidP="008A0729">
      <w:r>
        <w:t>Recettes 5075 euros  (dons - 1945 euros parents, 3000 APEV, 130 euros association dissoute Les petites mains)</w:t>
      </w:r>
    </w:p>
    <w:p w:rsidR="000947CC" w:rsidRDefault="000947CC" w:rsidP="008A0729">
      <w:r>
        <w:t>Dépenses </w:t>
      </w:r>
      <w:r w:rsidR="007D5EFB">
        <w:t>2135 euros (abonnement 46 euros</w:t>
      </w:r>
      <w:proofErr w:type="gramStart"/>
      <w:r w:rsidR="007D5EFB">
        <w:t>,1</w:t>
      </w:r>
      <w:proofErr w:type="gramEnd"/>
      <w:r w:rsidR="007D5EFB">
        <w:t xml:space="preserve"> 600 euros avance classe découverte bus, 119 euros ingrédients semaine du goût, 361 euros OCCE)</w:t>
      </w:r>
    </w:p>
    <w:p w:rsidR="007D5EFB" w:rsidRDefault="007D5EFB" w:rsidP="008A0729">
      <w:r>
        <w:t>Solde à ce jour : 7 622 euros.</w:t>
      </w:r>
    </w:p>
    <w:p w:rsidR="0092459F" w:rsidRDefault="0092459F" w:rsidP="008A0729"/>
    <w:p w:rsidR="008A0729" w:rsidRDefault="008A0729" w:rsidP="008A0729">
      <w:r>
        <w:t>Rentrées d’argent dans l’année : recette de la ve</w:t>
      </w:r>
      <w:r w:rsidR="0092459F">
        <w:t>nte des photos de classe, ventes de crêpes</w:t>
      </w:r>
      <w:r w:rsidR="007D5EFB">
        <w:t>, gâteaux maison.</w:t>
      </w:r>
      <w:r w:rsidR="0069720D">
        <w:t xml:space="preserve">  </w:t>
      </w:r>
      <w:r>
        <w:t>Le détail des comptes est consultable par les paren</w:t>
      </w:r>
      <w:r w:rsidR="0092459F">
        <w:t xml:space="preserve">ts élus sur demande auprès du mandataire, M. </w:t>
      </w:r>
      <w:proofErr w:type="spellStart"/>
      <w:r w:rsidR="0092459F">
        <w:t>Durozier</w:t>
      </w:r>
      <w:proofErr w:type="spellEnd"/>
      <w:r w:rsidR="0092459F">
        <w:t>.</w:t>
      </w:r>
    </w:p>
    <w:p w:rsidR="008A0729" w:rsidRDefault="008A0729" w:rsidP="008A0729"/>
    <w:p w:rsidR="008A0729" w:rsidRDefault="008A0729" w:rsidP="008A0729">
      <w:pPr>
        <w:rPr>
          <w:b/>
          <w:u w:val="single"/>
        </w:rPr>
      </w:pPr>
      <w:proofErr w:type="gramStart"/>
      <w:r>
        <w:rPr>
          <w:b/>
          <w:u w:val="single"/>
        </w:rPr>
        <w:t>11-</w:t>
      </w:r>
      <w:proofErr w:type="gramEnd"/>
      <w:r>
        <w:rPr>
          <w:b/>
          <w:u w:val="single"/>
        </w:rPr>
        <w:t xml:space="preserve"> Dates </w:t>
      </w:r>
    </w:p>
    <w:p w:rsidR="008A0729" w:rsidRDefault="008A0729" w:rsidP="008A0729">
      <w:r>
        <w:rPr>
          <w:b/>
        </w:rPr>
        <w:t>Noël </w:t>
      </w:r>
      <w:r w:rsidRPr="00604197">
        <w:t xml:space="preserve">: </w:t>
      </w:r>
      <w:r w:rsidR="00604197">
        <w:t xml:space="preserve">vendredi </w:t>
      </w:r>
      <w:r w:rsidR="007D5EFB">
        <w:t>04</w:t>
      </w:r>
      <w:r w:rsidR="00604197" w:rsidRPr="00604197">
        <w:t xml:space="preserve">/12 spectacle, </w:t>
      </w:r>
      <w:r w:rsidR="00604197">
        <w:t>-</w:t>
      </w:r>
      <w:r>
        <w:t xml:space="preserve"> Spectacle sur le temps scolaire offert par le CCAS </w:t>
      </w:r>
    </w:p>
    <w:p w:rsidR="008A0729" w:rsidRDefault="008A0729" w:rsidP="008A0729">
      <w:r>
        <w:rPr>
          <w:u w:val="single"/>
        </w:rPr>
        <w:t>Vendredi 1</w:t>
      </w:r>
      <w:r w:rsidR="00604197">
        <w:rPr>
          <w:u w:val="single"/>
        </w:rPr>
        <w:t>8</w:t>
      </w:r>
      <w:r>
        <w:rPr>
          <w:u w:val="single"/>
        </w:rPr>
        <w:t xml:space="preserve"> Décembre</w:t>
      </w:r>
      <w:r>
        <w:t> : Distribution de cadeaux individuels aux maternelles / cadeaux collectifs pour les grands ainsi que des friandises offerts par le CCAS.</w:t>
      </w:r>
    </w:p>
    <w:p w:rsidR="008A0729" w:rsidRDefault="008A0729" w:rsidP="008A0729">
      <w:r>
        <w:rPr>
          <w:b/>
        </w:rPr>
        <w:t>Carnaval</w:t>
      </w:r>
      <w:r>
        <w:t xml:space="preserve"> : Le vendredi </w:t>
      </w:r>
      <w:r w:rsidR="007D5EFB">
        <w:t>18</w:t>
      </w:r>
      <w:r w:rsidR="00604197">
        <w:t>/03</w:t>
      </w:r>
    </w:p>
    <w:p w:rsidR="007D5EFB" w:rsidRDefault="007D5EFB" w:rsidP="008A0729">
      <w:r w:rsidRPr="007D5EFB">
        <w:rPr>
          <w:b/>
        </w:rPr>
        <w:t>Classe découverte</w:t>
      </w:r>
      <w:r>
        <w:t> : randonnées pédestres, découverte du milieu montagnard et des volcans (du lundi 30 mai au vendredi 3 juin). 3enseignants et 4 adultes accompagnateurs. Coût par enfant 292 euros. 150 euros demandé aux familles.</w:t>
      </w:r>
    </w:p>
    <w:p w:rsidR="008A0729" w:rsidRDefault="008A0729" w:rsidP="008A0729">
      <w:r>
        <w:rPr>
          <w:b/>
        </w:rPr>
        <w:t>Fê</w:t>
      </w:r>
      <w:r w:rsidR="007D5EFB">
        <w:rPr>
          <w:b/>
        </w:rPr>
        <w:t>t</w:t>
      </w:r>
      <w:r>
        <w:rPr>
          <w:b/>
        </w:rPr>
        <w:t>e de l’école</w:t>
      </w:r>
      <w:r>
        <w:t xml:space="preserve"> : Samedi </w:t>
      </w:r>
      <w:r w:rsidR="00604197">
        <w:t>18</w:t>
      </w:r>
      <w:r>
        <w:t xml:space="preserve"> juin, le matin.</w:t>
      </w:r>
    </w:p>
    <w:p w:rsidR="008A0729" w:rsidRDefault="008A0729" w:rsidP="008A0729">
      <w:r>
        <w:rPr>
          <w:b/>
        </w:rPr>
        <w:t xml:space="preserve">Dates des prochains conseils d’école : </w:t>
      </w:r>
      <w:r>
        <w:rPr>
          <w:bCs/>
        </w:rPr>
        <w:t xml:space="preserve">mardi </w:t>
      </w:r>
      <w:r w:rsidR="00673077">
        <w:rPr>
          <w:bCs/>
        </w:rPr>
        <w:t xml:space="preserve">23/02 </w:t>
      </w:r>
      <w:r>
        <w:rPr>
          <w:bCs/>
        </w:rPr>
        <w:t xml:space="preserve">et vendredi </w:t>
      </w:r>
      <w:r w:rsidR="00673077">
        <w:rPr>
          <w:bCs/>
        </w:rPr>
        <w:t>10/06</w:t>
      </w:r>
      <w:r>
        <w:rPr>
          <w:bCs/>
        </w:rPr>
        <w:t xml:space="preserve"> 18 h 30</w:t>
      </w:r>
    </w:p>
    <w:p w:rsidR="008A0729" w:rsidRDefault="008A0729" w:rsidP="008A0729"/>
    <w:p w:rsidR="008A0729" w:rsidRDefault="008A0729" w:rsidP="00673077">
      <w:r>
        <w:rPr>
          <w:b/>
          <w:u w:val="single"/>
        </w:rPr>
        <w:t>12- Questions diverses</w:t>
      </w:r>
    </w:p>
    <w:p w:rsidR="00673077" w:rsidRDefault="00673077" w:rsidP="00673077">
      <w:pPr>
        <w:pStyle w:val="NormalWeb"/>
      </w:pPr>
      <w:r>
        <w:t xml:space="preserve">-améliorer le niveau sonore à la cantine ? </w:t>
      </w:r>
      <w:r w:rsidR="0069720D">
        <w:t>Comment faire ? Il est demandé aux élèves de parler doucement et ils gèrent depuis l’an passé le volume sonore (système de réglette sur un feu tricolore qui les alerte d’un bruit trop important).</w:t>
      </w:r>
    </w:p>
    <w:p w:rsidR="0069720D" w:rsidRDefault="0069720D" w:rsidP="00673077">
      <w:pPr>
        <w:pStyle w:val="NormalWeb"/>
      </w:pPr>
      <w:r>
        <w:t>Mme Foucher rappelle qu’il est possible ponctuellement pour les parents d’acheter un ticket et vérifier ainsi le bon déroulement des repas et leur qualité.</w:t>
      </w:r>
    </w:p>
    <w:p w:rsidR="007D5EFB" w:rsidRDefault="00673077" w:rsidP="00673077">
      <w:pPr>
        <w:pStyle w:val="NormalWeb"/>
      </w:pPr>
      <w:r>
        <w:t>- garderie le soir : il serait bien de séparer les maternelles des élémentaires pour permettre aux plus grands de commencer à travailler avan</w:t>
      </w:r>
      <w:r w:rsidR="007D5EFB">
        <w:t>t de rentrer à la maison, lire.</w:t>
      </w:r>
    </w:p>
    <w:p w:rsidR="007D5EFB" w:rsidRDefault="007D5EFB" w:rsidP="00673077">
      <w:pPr>
        <w:pStyle w:val="NormalWeb"/>
      </w:pPr>
      <w:r>
        <w:t>Pourquoi ne pas mettre les petits en salle de motricité ?</w:t>
      </w:r>
      <w:r w:rsidR="009A590B">
        <w:t xml:space="preserve"> </w:t>
      </w:r>
      <w:r>
        <w:t>Mme Foucher précise qu</w:t>
      </w:r>
      <w:r w:rsidR="0069720D">
        <w:t>’ils sont déjà séparés (</w:t>
      </w:r>
      <w:r>
        <w:t>vérifi</w:t>
      </w:r>
      <w:r w:rsidR="0069720D">
        <w:t>cation  auprès du personnel), mais lorsqu’il reste moins de 10 enfants, ils sont regroupés. Au départ, les petits sont dans la Ruche.</w:t>
      </w:r>
    </w:p>
    <w:p w:rsidR="00D55193" w:rsidRDefault="008A0729">
      <w:r>
        <w:t xml:space="preserve">La secrétaire, Mme </w:t>
      </w:r>
      <w:proofErr w:type="spellStart"/>
      <w:r w:rsidR="007D5EFB">
        <w:t>Laneau</w:t>
      </w:r>
      <w:proofErr w:type="spellEnd"/>
      <w:r>
        <w:tab/>
      </w:r>
      <w:r>
        <w:tab/>
      </w:r>
      <w:r>
        <w:tab/>
      </w:r>
      <w:r>
        <w:tab/>
        <w:t xml:space="preserve">La directrice, Mme </w:t>
      </w:r>
      <w:proofErr w:type="spellStart"/>
      <w:r>
        <w:t>Legeay</w:t>
      </w:r>
      <w:proofErr w:type="spellEnd"/>
    </w:p>
    <w:sectPr w:rsidR="00D55193" w:rsidSect="00D152B1">
      <w:pgSz w:w="11906" w:h="16838"/>
      <w:pgMar w:top="54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6AB7"/>
    <w:multiLevelType w:val="hybridMultilevel"/>
    <w:tmpl w:val="45D6A908"/>
    <w:lvl w:ilvl="0" w:tplc="43BE5A0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C25E3"/>
    <w:multiLevelType w:val="hybridMultilevel"/>
    <w:tmpl w:val="08980690"/>
    <w:lvl w:ilvl="0" w:tplc="46ACB6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29"/>
    <w:rsid w:val="000947CC"/>
    <w:rsid w:val="001B5FC0"/>
    <w:rsid w:val="00242436"/>
    <w:rsid w:val="003626B8"/>
    <w:rsid w:val="003D1708"/>
    <w:rsid w:val="004D7F6C"/>
    <w:rsid w:val="00547E99"/>
    <w:rsid w:val="005A5FB1"/>
    <w:rsid w:val="00604197"/>
    <w:rsid w:val="00673077"/>
    <w:rsid w:val="0069720D"/>
    <w:rsid w:val="007D5EFB"/>
    <w:rsid w:val="008A0729"/>
    <w:rsid w:val="0092459F"/>
    <w:rsid w:val="009757AE"/>
    <w:rsid w:val="009A590B"/>
    <w:rsid w:val="009B4F80"/>
    <w:rsid w:val="00B06F15"/>
    <w:rsid w:val="00B15819"/>
    <w:rsid w:val="00B22188"/>
    <w:rsid w:val="00D152B1"/>
    <w:rsid w:val="00D55193"/>
    <w:rsid w:val="00E00604"/>
    <w:rsid w:val="00E6722D"/>
    <w:rsid w:val="00F70AF6"/>
    <w:rsid w:val="00F8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F14E1-00BD-47EB-B886-DFD30B87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A0729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A072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rsid w:val="008A0729"/>
    <w:pPr>
      <w:spacing w:before="100" w:beforeAutospacing="1" w:after="100" w:afterAutospacing="1"/>
    </w:pPr>
  </w:style>
  <w:style w:type="character" w:styleId="CitationHTML">
    <w:name w:val="HTML Cite"/>
    <w:semiHidden/>
    <w:unhideWhenUsed/>
    <w:rsid w:val="008A0729"/>
    <w:rPr>
      <w:i/>
      <w:iCs/>
    </w:rPr>
  </w:style>
  <w:style w:type="character" w:styleId="Lienhypertexte">
    <w:name w:val="Hyperlink"/>
    <w:semiHidden/>
    <w:rsid w:val="008A0729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8A0729"/>
    <w:pPr>
      <w:jc w:val="center"/>
    </w:pPr>
    <w:rPr>
      <w:b/>
      <w:sz w:val="28"/>
      <w:szCs w:val="28"/>
    </w:rPr>
  </w:style>
  <w:style w:type="character" w:customStyle="1" w:styleId="TitreCar">
    <w:name w:val="Titre Car"/>
    <w:basedOn w:val="Policepardfaut"/>
    <w:link w:val="Titre"/>
    <w:rsid w:val="008A0729"/>
    <w:rPr>
      <w:rFonts w:ascii="Times New Roman" w:eastAsia="Times New Roman" w:hAnsi="Times New Roman" w:cs="Times New Roman"/>
      <w:b/>
      <w:sz w:val="28"/>
      <w:szCs w:val="28"/>
      <w:lang w:eastAsia="fr-FR"/>
    </w:rPr>
  </w:style>
  <w:style w:type="paragraph" w:styleId="Paragraphedeliste">
    <w:name w:val="List Paragraph"/>
    <w:basedOn w:val="Normal"/>
    <w:qFormat/>
    <w:rsid w:val="008A0729"/>
    <w:pPr>
      <w:ind w:left="708"/>
    </w:pPr>
  </w:style>
  <w:style w:type="paragraph" w:styleId="Corpsdetexte">
    <w:name w:val="Body Text"/>
    <w:basedOn w:val="Normal"/>
    <w:link w:val="CorpsdetexteCar"/>
    <w:semiHidden/>
    <w:rsid w:val="008A0729"/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8A072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83E5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83E5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-villedomer.tice.ac-orleans-tours.fr/e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1256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16</cp:revision>
  <dcterms:created xsi:type="dcterms:W3CDTF">2015-11-06T11:37:00Z</dcterms:created>
  <dcterms:modified xsi:type="dcterms:W3CDTF">2015-11-13T13:48:00Z</dcterms:modified>
</cp:coreProperties>
</file>